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Konstruuje wypowiedzi z 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pamięci i przepisuje </w:t>
            </w:r>
            <w:r w:rsidRPr="003E11C1">
              <w:rPr>
                <w:rFonts w:ascii="Times New Roman" w:hAnsi="Times New Roman"/>
              </w:rPr>
              <w:lastRenderedPageBreak/>
              <w:t>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</w:t>
            </w:r>
            <w:r w:rsidRPr="003E11C1">
              <w:rPr>
                <w:rFonts w:ascii="Times New Roman" w:hAnsi="Times New Roman"/>
              </w:rPr>
              <w:lastRenderedPageBreak/>
              <w:t>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przepisuje wskazanych tekstów w 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 xml:space="preserve">kolejność, posługując się liczbą porządkową.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Rozumie istotę mnożenia w zakresie 20.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>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(w tym kwadraty), </w:t>
            </w:r>
            <w:r w:rsidRPr="003E11C1">
              <w:rPr>
                <w:sz w:val="22"/>
                <w:szCs w:val="22"/>
              </w:rPr>
              <w:lastRenderedPageBreak/>
              <w:t>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(w tym kwadraty), </w:t>
            </w:r>
            <w:r w:rsidRPr="003E11C1">
              <w:rPr>
                <w:sz w:val="22"/>
                <w:szCs w:val="22"/>
              </w:rPr>
              <w:lastRenderedPageBreak/>
              <w:t>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</w:t>
            </w:r>
            <w:r w:rsidRPr="003E11C1">
              <w:rPr>
                <w:sz w:val="22"/>
                <w:szCs w:val="22"/>
              </w:rPr>
              <w:lastRenderedPageBreak/>
              <w:t>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</w:t>
            </w:r>
            <w:r w:rsidRPr="003E11C1">
              <w:rPr>
                <w:sz w:val="22"/>
                <w:szCs w:val="22"/>
              </w:rPr>
              <w:lastRenderedPageBreak/>
              <w:t>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</w:t>
            </w:r>
            <w:r w:rsidRPr="003E11C1">
              <w:rPr>
                <w:sz w:val="22"/>
                <w:szCs w:val="22"/>
              </w:rPr>
              <w:lastRenderedPageBreak/>
              <w:t>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wytworach człowieka, </w:t>
            </w:r>
            <w:r w:rsidRPr="003E11C1">
              <w:rPr>
                <w:sz w:val="22"/>
                <w:szCs w:val="22"/>
              </w:rPr>
              <w:lastRenderedPageBreak/>
              <w:t>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</w:t>
            </w:r>
            <w:r w:rsidRPr="003E11C1">
              <w:rPr>
                <w:sz w:val="22"/>
                <w:szCs w:val="22"/>
              </w:rPr>
              <w:lastRenderedPageBreak/>
              <w:t>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wytworach człowieka, </w:t>
            </w:r>
            <w:r w:rsidRPr="003E11C1">
              <w:rPr>
                <w:sz w:val="22"/>
                <w:szCs w:val="22"/>
              </w:rPr>
              <w:lastRenderedPageBreak/>
              <w:t>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Dość sprawnie dokonuje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wytworach człowieka, obecnych w </w:t>
            </w:r>
            <w:r w:rsidRPr="003E11C1">
              <w:rPr>
                <w:sz w:val="22"/>
                <w:szCs w:val="22"/>
              </w:rPr>
              <w:lastRenderedPageBreak/>
              <w:t>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 xml:space="preserve">ać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wytworach człowieka, obecnych w </w:t>
            </w:r>
            <w:r w:rsidRPr="003E11C1">
              <w:rPr>
                <w:sz w:val="22"/>
                <w:szCs w:val="22"/>
              </w:rPr>
              <w:lastRenderedPageBreak/>
              <w:t>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dokonuje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</w:t>
            </w:r>
            <w:r w:rsidRPr="003E11C1">
              <w:rPr>
                <w:sz w:val="22"/>
                <w:szCs w:val="22"/>
              </w:rPr>
              <w:lastRenderedPageBreak/>
              <w:t xml:space="preserve">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materiał rozszerzający, biegle korzysta ze zdobytych wiadomości 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Właściwie wykorzystuje pracę 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identyfikować się z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społeczną i nie respektuje 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</w:t>
            </w:r>
            <w:r w:rsidRPr="003E11C1">
              <w:rPr>
                <w:sz w:val="22"/>
                <w:szCs w:val="22"/>
              </w:rPr>
              <w:lastRenderedPageBreak/>
              <w:t xml:space="preserve">śpiewania lub słuchania hymnu, 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</w:t>
            </w:r>
            <w:r w:rsidRPr="003E11C1">
              <w:rPr>
                <w:sz w:val="22"/>
                <w:szCs w:val="22"/>
              </w:rPr>
              <w:lastRenderedPageBreak/>
              <w:t xml:space="preserve">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</w:t>
            </w:r>
            <w:r w:rsidRPr="003E11C1">
              <w:rPr>
                <w:sz w:val="22"/>
                <w:szCs w:val="22"/>
              </w:rPr>
              <w:lastRenderedPageBreak/>
              <w:t xml:space="preserve">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</w:t>
            </w:r>
            <w:r w:rsidRPr="003E11C1">
              <w:rPr>
                <w:sz w:val="22"/>
                <w:szCs w:val="22"/>
              </w:rPr>
              <w:lastRenderedPageBreak/>
              <w:t xml:space="preserve">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</w:t>
            </w:r>
            <w:r w:rsidRPr="003E11C1">
              <w:rPr>
                <w:sz w:val="22"/>
                <w:szCs w:val="22"/>
              </w:rPr>
              <w:lastRenderedPageBreak/>
              <w:t xml:space="preserve">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wybrane zwierzęta i rośliny, których w naturalnych warunkach nie spotyka się w polskim </w:t>
            </w:r>
            <w:r w:rsidRPr="003E11C1">
              <w:rPr>
                <w:sz w:val="22"/>
                <w:szCs w:val="22"/>
              </w:rPr>
              <w:lastRenderedPageBreak/>
              <w:t>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proste obserwacje, doświadczenia i eksperymenty dotyczące obiektów i </w:t>
            </w:r>
            <w:r w:rsidRPr="003E11C1">
              <w:rPr>
                <w:sz w:val="22"/>
                <w:szCs w:val="22"/>
              </w:rPr>
              <w:lastRenderedPageBreak/>
              <w:t>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wykonuje proste obserwacje, doświadczenia i eksperymenty dotyczące obiektów i </w:t>
            </w:r>
            <w:r w:rsidRPr="003E11C1">
              <w:rPr>
                <w:sz w:val="22"/>
                <w:szCs w:val="22"/>
              </w:rPr>
              <w:lastRenderedPageBreak/>
              <w:t>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</w:t>
            </w:r>
            <w:r w:rsidRPr="003E11C1">
              <w:rPr>
                <w:sz w:val="22"/>
                <w:szCs w:val="22"/>
              </w:rPr>
              <w:lastRenderedPageBreak/>
              <w:t>wezwanie o pomoc: Policji, Pogotowia 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</w:t>
            </w:r>
            <w:r w:rsidRPr="003E11C1">
              <w:rPr>
                <w:sz w:val="22"/>
                <w:szCs w:val="22"/>
              </w:rPr>
              <w:lastRenderedPageBreak/>
              <w:t>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</w:t>
            </w:r>
            <w:r w:rsidRPr="003E11C1">
              <w:rPr>
                <w:sz w:val="22"/>
                <w:szCs w:val="22"/>
              </w:rPr>
              <w:lastRenderedPageBreak/>
              <w:t>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</w:t>
            </w:r>
            <w:r w:rsidRPr="003E11C1">
              <w:rPr>
                <w:sz w:val="22"/>
                <w:szCs w:val="22"/>
              </w:rPr>
              <w:lastRenderedPageBreak/>
              <w:t>komunikat – wezwanie o pomoc: Policji, 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numerami telefonów alarmowych, formułuje komunikat – </w:t>
            </w:r>
            <w:r w:rsidRPr="003E11C1">
              <w:rPr>
                <w:sz w:val="22"/>
                <w:szCs w:val="22"/>
              </w:rPr>
              <w:lastRenderedPageBreak/>
              <w:t>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</w:t>
            </w:r>
            <w:r w:rsidRPr="003E11C1">
              <w:rPr>
                <w:sz w:val="22"/>
                <w:szCs w:val="22"/>
              </w:rPr>
              <w:lastRenderedPageBreak/>
              <w:t xml:space="preserve">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plastyczne potrzebne </w:t>
            </w:r>
            <w:r w:rsidRPr="003E11C1">
              <w:rPr>
                <w:sz w:val="22"/>
                <w:szCs w:val="22"/>
              </w:rPr>
              <w:lastRenderedPageBreak/>
              <w:t>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planuje i realizuje własne </w:t>
            </w:r>
            <w:r w:rsidRPr="003E11C1">
              <w:rPr>
                <w:sz w:val="22"/>
                <w:szCs w:val="22"/>
              </w:rPr>
              <w:lastRenderedPageBreak/>
              <w:t>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</w:t>
            </w:r>
            <w:r w:rsidRPr="003E11C1">
              <w:rPr>
                <w:sz w:val="22"/>
                <w:szCs w:val="22"/>
              </w:rPr>
              <w:lastRenderedPageBreak/>
              <w:t>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</w:t>
            </w:r>
            <w:r w:rsidRPr="003E11C1">
              <w:rPr>
                <w:sz w:val="22"/>
                <w:szCs w:val="22"/>
              </w:rPr>
              <w:lastRenderedPageBreak/>
              <w:t>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3E11C1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</w:t>
            </w:r>
            <w:r w:rsidRPr="003E11C1">
              <w:rPr>
                <w:sz w:val="22"/>
                <w:szCs w:val="22"/>
              </w:rPr>
              <w:lastRenderedPageBreak/>
              <w:t xml:space="preserve">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jeszcze przypominania, by wyrobić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zrozumieniem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>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 xml:space="preserve">oprawnie wykonuje ćwiczenia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problemy z pokonaniem w biegu przeszkód naturalnych i </w:t>
            </w:r>
            <w:r w:rsidRPr="003E11C1">
              <w:rPr>
                <w:sz w:val="22"/>
                <w:szCs w:val="22"/>
              </w:rPr>
              <w:lastRenderedPageBreak/>
              <w:t>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</w:t>
            </w:r>
            <w:r w:rsidRPr="003E11C1">
              <w:rPr>
                <w:sz w:val="22"/>
                <w:szCs w:val="22"/>
              </w:rPr>
              <w:lastRenderedPageBreak/>
              <w:t xml:space="preserve">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41B6-47E6-4DFB-9142-CA96063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13698</Words>
  <Characters>82193</Characters>
  <Application>Microsoft Office Word</Application>
  <DocSecurity>4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cp:lastPrinted>2017-04-24T17:54:00Z</cp:lastPrinted>
  <dcterms:created xsi:type="dcterms:W3CDTF">2020-10-20T07:04:00Z</dcterms:created>
  <dcterms:modified xsi:type="dcterms:W3CDTF">2020-10-20T07:04:00Z</dcterms:modified>
</cp:coreProperties>
</file>